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</w:t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Bowling with Friction</w:t>
      </w:r>
    </w:p>
    <w:p w:rsidR="00000000" w:rsidDel="00000000" w:rsidP="00000000" w:rsidRDefault="00000000" w:rsidRPr="00000000" w14:paraId="0000000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Observe and analyze the different boxes as they slide down the inclined plane.</w:t>
      </w:r>
    </w:p>
    <w:p w:rsidR="00000000" w:rsidDel="00000000" w:rsidP="00000000" w:rsidRDefault="00000000" w:rsidRPr="00000000" w14:paraId="00000004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7129463" cy="3290521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7129463" cy="3290521"/>
                          <a:chOff x="152400" y="152400"/>
                          <a:chExt cx="5943600" cy="2733675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9436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3" name="Shape 3"/>
                        <wps:spPr>
                          <a:xfrm>
                            <a:off x="1879975" y="2164200"/>
                            <a:ext cx="314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3250500" y="2164200"/>
                            <a:ext cx="314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489575" y="2164200"/>
                            <a:ext cx="314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4011425" y="2164200"/>
                            <a:ext cx="314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4621025" y="2164200"/>
                            <a:ext cx="314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854700" y="519725"/>
                            <a:ext cx="15633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Bowling pins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3473800" y="398050"/>
                            <a:ext cx="15633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Inclined plane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7129463" cy="3290521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9463" cy="32905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Note: </w:t>
      </w:r>
      <w:r w:rsidDel="00000000" w:rsidR="00000000" w:rsidRPr="00000000">
        <w:rPr>
          <w:i w:val="1"/>
          <w:rtl w:val="0"/>
        </w:rPr>
        <w:t xml:space="preserve">Five buttons drop a box of different materials onto the inclined plane.</w:t>
      </w:r>
    </w:p>
    <w:p w:rsidR="00000000" w:rsidDel="00000000" w:rsidP="00000000" w:rsidRDefault="00000000" w:rsidRPr="00000000" w14:paraId="00000006">
      <w:pPr>
        <w:spacing w:after="240" w:line="24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your teacher plays the game, fill</w:t>
      </w:r>
      <w:r w:rsidDel="00000000" w:rsidR="00000000" w:rsidRPr="00000000">
        <w:rPr>
          <w:sz w:val="24"/>
          <w:szCs w:val="24"/>
          <w:rtl w:val="0"/>
        </w:rPr>
        <w:t xml:space="preserve"> in the table below with your observations.</w:t>
      </w:r>
    </w:p>
    <w:tbl>
      <w:tblPr>
        <w:tblStyle w:val="Table1"/>
        <w:tblW w:w="12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3150"/>
        <w:gridCol w:w="3495"/>
        <w:gridCol w:w="3975"/>
        <w:tblGridChange w:id="0">
          <w:tblGrid>
            <w:gridCol w:w="2070"/>
            <w:gridCol w:w="3150"/>
            <w:gridCol w:w="3495"/>
            <w:gridCol w:w="3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Distance Traveled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(Short, medium or long?)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Speed while sliding down the plane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(Slow, moderate or fast?)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Did the box hit the pins?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(Yes or no?)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 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 the following questions based on your responses on the table above.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Rank the materials in order of increasing roughness based on your observations. </w:t>
      </w:r>
    </w:p>
    <w:tbl>
      <w:tblPr>
        <w:tblStyle w:val="Table2"/>
        <w:tblW w:w="8835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5"/>
        <w:tblGridChange w:id="0">
          <w:tblGrid>
            <w:gridCol w:w="8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conclusion can be drawn regarding the impact of surface roughness on the frictional force?</w:t>
      </w:r>
    </w:p>
    <w:tbl>
      <w:tblPr>
        <w:tblStyle w:val="Table3"/>
        <w:tblW w:w="8835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5"/>
        <w:tblGridChange w:id="0">
          <w:tblGrid>
            <w:gridCol w:w="8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-923920</wp:posOffset>
          </wp:positionH>
          <wp:positionV relativeFrom="paragraph">
            <wp:posOffset>-438144</wp:posOffset>
          </wp:positionV>
          <wp:extent cx="10053638" cy="1552575"/>
          <wp:effectExtent b="0" l="0" r="0" t="0"/>
          <wp:wrapTopAndBottom distB="19050" distT="19050"/>
          <wp:docPr descr="preencoded.png" id="6" name="image1.png"/>
          <a:graphic>
            <a:graphicData uri="http://schemas.openxmlformats.org/drawingml/2006/picture">
              <pic:pic>
                <pic:nvPicPr>
                  <pic:cNvPr descr="preencode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638" cy="1552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50477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0477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A30A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30A7"/>
  </w:style>
  <w:style w:type="paragraph" w:styleId="Footer">
    <w:name w:val="footer"/>
    <w:basedOn w:val="Normal"/>
    <w:link w:val="FooterChar"/>
    <w:uiPriority w:val="99"/>
    <w:unhideWhenUsed w:val="1"/>
    <w:rsid w:val="002A30A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30A7"/>
  </w:style>
  <w:style w:type="paragraph" w:styleId="NormalWeb">
    <w:name w:val="Normal (Web)"/>
    <w:basedOn w:val="Normal"/>
    <w:uiPriority w:val="99"/>
    <w:semiHidden w:val="1"/>
    <w:unhideWhenUsed w:val="1"/>
    <w:rsid w:val="002A30A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apple-tab-span" w:customStyle="1">
    <w:name w:val="apple-tab-span"/>
    <w:basedOn w:val="DefaultParagraphFont"/>
    <w:rsid w:val="002A30A7"/>
  </w:style>
  <w:style w:type="character" w:styleId="Hyperlink">
    <w:name w:val="Hyperlink"/>
    <w:basedOn w:val="DefaultParagraphFont"/>
    <w:uiPriority w:val="99"/>
    <w:semiHidden w:val="1"/>
    <w:unhideWhenUsed w:val="1"/>
    <w:rsid w:val="002A30A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GlYyTOMf5sDPYQJwi+vkKXMF+w==">CgMxLjA4AHIhMXlqckpOSFJZTnlnY3pGbWRpdGk2UHA3WUpPVHVDQkpC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2023-05-19T16:07:00Z</dcterms:created>
  <dc:creator>Hemu Sardar</dc:creator>
</cp:coreProperties>
</file>